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218" w:rsidRDefault="007867D2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7D18FE09" wp14:editId="0FA616F3">
            <wp:extent cx="6030595" cy="8697595"/>
            <wp:effectExtent l="0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69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002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C3336B" w:rsidRPr="00031841" w:rsidRDefault="00A71C7D" w:rsidP="00053E21">
      <w:pPr>
        <w:ind w:left="142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31841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Общие положения</w:t>
      </w:r>
    </w:p>
    <w:p w:rsidR="00C3336B" w:rsidRPr="00460348" w:rsidRDefault="00A71C7D" w:rsidP="008B175B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1.1. Положение о профильном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обучении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в МБОУ </w:t>
      </w:r>
      <w:r w:rsidR="005802D5">
        <w:rPr>
          <w:rFonts w:hAnsi="Times New Roman" w:cs="Times New Roman"/>
          <w:color w:val="000000"/>
          <w:sz w:val="24"/>
          <w:szCs w:val="24"/>
          <w:lang w:val="ru-RU"/>
        </w:rPr>
        <w:t>«Лицей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№ </w:t>
      </w:r>
      <w:proofErr w:type="gramStart"/>
      <w:r w:rsidR="005802D5">
        <w:rPr>
          <w:rFonts w:hAnsi="Times New Roman" w:cs="Times New Roman"/>
          <w:color w:val="000000"/>
          <w:sz w:val="24"/>
          <w:szCs w:val="24"/>
          <w:lang w:val="ru-RU"/>
        </w:rPr>
        <w:t xml:space="preserve">8»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далее –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Лицей</w:t>
      </w:r>
      <w:r w:rsidR="008B175B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разработано в соответствии со следующим: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законом от 29.12.2012 № 273-ФЗ «Об образовании в Российской Федерации»;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ФГОС среднего общего образования, утвержденным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413;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СанПиН 2.4.2.2821-10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условиям и организации обучения в общеобразовательных учреждениях»;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02.09.2020 № 458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Порядка приема на обучение по образовательным программам начального общего, основного общего и среднего общего образования»;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от 12.03.2014 № 177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«Об утверждении Порядка и условий 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существления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Минобразования от 18.07.2002 № 2783 «Об утверждении Концепции профильного обучения на старшей ступени общего образования»;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04.03.2010 № 03-412 «О методических рекомендациях по вопросам организации профильного обучения»;</w:t>
      </w:r>
    </w:p>
    <w:p w:rsidR="00C3336B" w:rsidRPr="00460348" w:rsidRDefault="00A71C7D" w:rsidP="008B175B">
      <w:pPr>
        <w:numPr>
          <w:ilvl w:val="0"/>
          <w:numId w:val="1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письмом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04.03.2010 № 03-413 «О методических рекомендациях по реализации элективных курсов»;</w:t>
      </w:r>
    </w:p>
    <w:p w:rsidR="00C3336B" w:rsidRDefault="00A71C7D" w:rsidP="008B175B">
      <w:pPr>
        <w:numPr>
          <w:ilvl w:val="0"/>
          <w:numId w:val="1"/>
        </w:numPr>
        <w:ind w:left="142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Уставом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="00CF6420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="00CF6420">
        <w:rPr>
          <w:rFonts w:hAnsi="Times New Roman" w:cs="Times New Roman"/>
          <w:color w:val="000000"/>
          <w:sz w:val="24"/>
          <w:szCs w:val="24"/>
          <w:lang w:val="ru-RU"/>
        </w:rPr>
        <w:t>«Лицей</w:t>
      </w:r>
      <w:r w:rsidR="00CF6420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№ </w:t>
      </w:r>
      <w:r w:rsidR="00CF6420">
        <w:rPr>
          <w:rFonts w:hAnsi="Times New Roman" w:cs="Times New Roman"/>
          <w:color w:val="000000"/>
          <w:sz w:val="24"/>
          <w:szCs w:val="24"/>
          <w:lang w:val="ru-RU"/>
        </w:rPr>
        <w:t>8»</w:t>
      </w:r>
      <w:r w:rsidR="00ED4AF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1.2. Положение о классах профильного обучения принимается на педагогическом совете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, утверждается приказом директора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1.3. Добавления и изменения в Положение о профильном обучении можно вносить один раз в год перед набором нового класса профильного обучения.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1.4. При определении профилей обучения, реализуемых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Лицеем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, основными условиями являются:</w:t>
      </w:r>
    </w:p>
    <w:p w:rsidR="00C3336B" w:rsidRPr="00460348" w:rsidRDefault="00A71C7D" w:rsidP="00B62D3A">
      <w:pPr>
        <w:numPr>
          <w:ilvl w:val="0"/>
          <w:numId w:val="2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социальный запрос (в том числе учет индивидуальных потребностей);</w:t>
      </w:r>
    </w:p>
    <w:p w:rsidR="00C3336B" w:rsidRDefault="00A71C7D" w:rsidP="00B62D3A">
      <w:pPr>
        <w:numPr>
          <w:ilvl w:val="0"/>
          <w:numId w:val="2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кадровые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возможности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>
        <w:rPr>
          <w:rFonts w:hAnsi="Times New Roman" w:cs="Times New Roman"/>
          <w:color w:val="000000"/>
          <w:sz w:val="24"/>
          <w:szCs w:val="24"/>
        </w:rPr>
        <w:t>; </w:t>
      </w:r>
    </w:p>
    <w:p w:rsidR="00C3336B" w:rsidRDefault="00A71C7D" w:rsidP="00B62D3A">
      <w:pPr>
        <w:numPr>
          <w:ilvl w:val="0"/>
          <w:numId w:val="2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материальная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база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3336B" w:rsidRPr="00460348" w:rsidRDefault="00A71C7D" w:rsidP="00B62D3A">
      <w:pPr>
        <w:numPr>
          <w:ilvl w:val="0"/>
          <w:numId w:val="2"/>
        </w:numPr>
        <w:ind w:left="142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перспективы получения профессионального образования выпускниками.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1.5.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может быть организовано по следующим направлениям:</w:t>
      </w:r>
    </w:p>
    <w:p w:rsidR="00C3336B" w:rsidRDefault="00A71C7D" w:rsidP="00B62D3A">
      <w:pPr>
        <w:numPr>
          <w:ilvl w:val="0"/>
          <w:numId w:val="3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гуманитарному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3336B" w:rsidRDefault="00A71C7D" w:rsidP="00B62D3A">
      <w:pPr>
        <w:numPr>
          <w:ilvl w:val="0"/>
          <w:numId w:val="3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социально-экономическому;</w:t>
      </w:r>
    </w:p>
    <w:p w:rsidR="00C3336B" w:rsidRDefault="00A71C7D" w:rsidP="00B62D3A">
      <w:pPr>
        <w:numPr>
          <w:ilvl w:val="0"/>
          <w:numId w:val="3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естественнонаучному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3336B" w:rsidRDefault="00A71C7D" w:rsidP="00B62D3A">
      <w:pPr>
        <w:numPr>
          <w:ilvl w:val="0"/>
          <w:numId w:val="3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технологическому;</w:t>
      </w:r>
    </w:p>
    <w:p w:rsidR="00C3336B" w:rsidRDefault="00A71C7D" w:rsidP="00B62D3A">
      <w:pPr>
        <w:numPr>
          <w:ilvl w:val="0"/>
          <w:numId w:val="3"/>
        </w:numPr>
        <w:ind w:left="142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универсальному.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1.6. Основные цели и задачи классов профильного обучения:</w:t>
      </w:r>
    </w:p>
    <w:p w:rsidR="00C3336B" w:rsidRDefault="00A71C7D" w:rsidP="00B62D3A">
      <w:pPr>
        <w:numPr>
          <w:ilvl w:val="0"/>
          <w:numId w:val="4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обеспечение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социализации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3336B" w:rsidRPr="00460348" w:rsidRDefault="00A71C7D" w:rsidP="00B62D3A">
      <w:pPr>
        <w:numPr>
          <w:ilvl w:val="0"/>
          <w:numId w:val="4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предоставление обучающимся оптимальных условий для получения среднего общего образования;</w:t>
      </w:r>
    </w:p>
    <w:p w:rsidR="00C3336B" w:rsidRPr="00460348" w:rsidRDefault="00A71C7D" w:rsidP="00B62D3A">
      <w:pPr>
        <w:numPr>
          <w:ilvl w:val="0"/>
          <w:numId w:val="4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обеспечение непрерывности среднего общего образования;</w:t>
      </w:r>
    </w:p>
    <w:p w:rsidR="00C3336B" w:rsidRPr="00460348" w:rsidRDefault="00A71C7D" w:rsidP="00B62D3A">
      <w:pPr>
        <w:numPr>
          <w:ilvl w:val="0"/>
          <w:numId w:val="4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обеспечение расширенного уровня овладения знаниями и умениями по профилирующим дисциплинам;</w:t>
      </w:r>
    </w:p>
    <w:p w:rsidR="00C3336B" w:rsidRPr="00460348" w:rsidRDefault="00A71C7D" w:rsidP="00B62D3A">
      <w:pPr>
        <w:numPr>
          <w:ilvl w:val="0"/>
          <w:numId w:val="4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развития творческих способностей обучающихся в соответствии с их интересами и наклонностями;</w:t>
      </w:r>
    </w:p>
    <w:p w:rsidR="00C3336B" w:rsidRPr="00460348" w:rsidRDefault="00A71C7D" w:rsidP="00B62D3A">
      <w:pPr>
        <w:numPr>
          <w:ilvl w:val="0"/>
          <w:numId w:val="4"/>
        </w:numPr>
        <w:ind w:left="142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осуществление 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профилизации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, воспитание устойчивого интереса к избранному профилю.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1.7. Открытие и закрытие классов профильного обучения производится приказом по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Лицею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на основании решения педагогического совета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. При закрытии класса профильного обучения обучающимся гарантируется продолжение обучения и получения образования в соответствии с ФГОС среднего общего образования по программам базового уровня.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1.8. Выпускники основной школы и их родители (законные представители), выбирают профиль обучения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исходя из предлагаемых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Лицеем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вариантов учебного плана. Учебный план на уровне среднего общего образования формируется в соответствии с ФГОС среднего общего образования, утвержденного приказом </w:t>
      </w:r>
      <w:proofErr w:type="spellStart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1.9.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Лицей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несет ответственность перед обучающимися, их родителями, государством и учредителем за реализацию конституционного права граждан на образование, соответствие выбранных форм обучения возрастным психофизическим особенностям обучающихся, качество обучения, отвечающее требованиям, предъявляемым к профильному обучению.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AE67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4603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организация учебно-воспитательного процесса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.1. Содержание и организация образовательного процесса в классах профильного обучения строится на основе учебного плана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, который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является частью основной образовательной программы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.2. Нагрузка обучающихся в классе профильного обучения не должна превышать максимального объема учебной нагрузки.</w:t>
      </w:r>
    </w:p>
    <w:p w:rsidR="00C3336B" w:rsidRPr="00460348" w:rsidRDefault="00A71C7D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AE6736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рофиля обучения и (или) индивидуальный учебный план содержат 11 (12) учебных предметов и предусматривают изучение не менее одного учебного предмета из каждой предметной области, определенной ФГОС среднего общего образования.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.4. Учебный план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независимо от профиля обучения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в обязательном порядке содержит учебные предметы: «Русский язык», «Литература», «Иностранный язык», «Математика», «История»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(или «Россия в мире»), «Физическая культура», «Основы безопасности жизнедеятельности», «Астрономия».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.5. Учебный план профиля обучения, кроме универсального,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содержит не менее трех (четырех) учебных предметов на углубленном уровне изучения из соответствующей профилю обучения предметной области и (или) смежной с ней предметной области. В учебном плане предусматривается выполнение обучающимся индивидуального проекта.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.6. Преподавание профильных предметов ведется по программам, разработанным в соответствии с примерными программами </w:t>
      </w:r>
      <w:proofErr w:type="spellStart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 Программа изучения профильных предметов должна гарантировать обучающимся профильный уровень содержания, соответствующий ФГОС среднего общего образования.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.7.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Количество часов, отводимых на изучение профильных учебных предметов, курсов, дисциплин (модулей) в учебном плане среднего общего образования должно быть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не 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меньше, чем установлено в примерном учебном плане примерной основной образовательной программы среднего общего образования.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.8. При профильном изучении учебного предмета в учебном плане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могут быть предусмотрены элективные курсы по выбору учащихся за счет части, формируемой участниками образовательных отношений.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.9. Элективные курсы, выбранные обучающимися, и связанные с ними практики, проекты, исследовательская деятельность являются обязательными для посещения всеми обучающимися. Знания обучающихся по элективным курсам оцениваются на общих основаниях. Набор и содержание элективных курсов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Лицей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определяет самостоятельно в соответствии с выбранными обучающимися профилями.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.10. Для проведения занятий по профильным учебным предметам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и элективным курсам класс при его наполняемости не менее 25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обучающихся может делиться на две группы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при наличии финансирования.</w:t>
      </w:r>
    </w:p>
    <w:p w:rsidR="00C3336B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.11. Образовательный процесс в классах профильного обучения осуществляют наиболее опытные и квалифицированные педагоги. </w:t>
      </w:r>
      <w:proofErr w:type="spellStart"/>
      <w:r w:rsidR="00A71C7D">
        <w:rPr>
          <w:rFonts w:hAnsi="Times New Roman" w:cs="Times New Roman"/>
          <w:color w:val="000000"/>
          <w:sz w:val="24"/>
          <w:szCs w:val="24"/>
        </w:rPr>
        <w:t>При</w:t>
      </w:r>
      <w:proofErr w:type="spellEnd"/>
      <w:r w:rsidR="00A71C7D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C7D">
        <w:rPr>
          <w:rFonts w:hAnsi="Times New Roman" w:cs="Times New Roman"/>
          <w:color w:val="000000"/>
          <w:sz w:val="24"/>
          <w:szCs w:val="24"/>
        </w:rPr>
        <w:t>этом</w:t>
      </w:r>
      <w:proofErr w:type="spellEnd"/>
      <w:r w:rsidR="00A71C7D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C7D">
        <w:rPr>
          <w:rFonts w:hAnsi="Times New Roman" w:cs="Times New Roman"/>
          <w:color w:val="000000"/>
          <w:sz w:val="24"/>
          <w:szCs w:val="24"/>
        </w:rPr>
        <w:t>приоритетными</w:t>
      </w:r>
      <w:proofErr w:type="spellEnd"/>
      <w:r w:rsidR="00A71C7D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A71C7D">
        <w:rPr>
          <w:rFonts w:hAnsi="Times New Roman" w:cs="Times New Roman"/>
          <w:color w:val="000000"/>
          <w:sz w:val="24"/>
          <w:szCs w:val="24"/>
        </w:rPr>
        <w:t>направлениями</w:t>
      </w:r>
      <w:proofErr w:type="spellEnd"/>
      <w:r w:rsidR="00A71C7D">
        <w:rPr>
          <w:rFonts w:hAnsi="Times New Roman" w:cs="Times New Roman"/>
          <w:color w:val="000000"/>
          <w:sz w:val="24"/>
          <w:szCs w:val="24"/>
        </w:rPr>
        <w:t xml:space="preserve"> в деятельности учителей являются:</w:t>
      </w:r>
    </w:p>
    <w:p w:rsidR="00C3336B" w:rsidRDefault="00A71C7D" w:rsidP="00B62D3A">
      <w:pPr>
        <w:numPr>
          <w:ilvl w:val="0"/>
          <w:numId w:val="9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наличие многоплановых целей обучения;</w:t>
      </w:r>
    </w:p>
    <w:p w:rsidR="00C3336B" w:rsidRPr="00460348" w:rsidRDefault="00A71C7D" w:rsidP="00B62D3A">
      <w:pPr>
        <w:numPr>
          <w:ilvl w:val="0"/>
          <w:numId w:val="9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60348">
        <w:rPr>
          <w:rFonts w:hAnsi="Times New Roman" w:cs="Times New Roman"/>
          <w:color w:val="000000"/>
          <w:sz w:val="24"/>
          <w:szCs w:val="24"/>
          <w:lang w:val="ru-RU"/>
        </w:rPr>
        <w:t>активизация самостоятельной и учебно-исследовательской деятельности обучающихся;</w:t>
      </w:r>
    </w:p>
    <w:p w:rsidR="00C3336B" w:rsidRDefault="00A71C7D" w:rsidP="00B62D3A">
      <w:pPr>
        <w:numPr>
          <w:ilvl w:val="0"/>
          <w:numId w:val="9"/>
        </w:numPr>
        <w:ind w:left="142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развитие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познавательных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интересов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C3336B" w:rsidRDefault="00A71C7D" w:rsidP="00B62D3A">
      <w:pPr>
        <w:numPr>
          <w:ilvl w:val="0"/>
          <w:numId w:val="9"/>
        </w:numPr>
        <w:ind w:left="142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использование активных методов обучения.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.12. Рабочие программы по учебным предметам составляются педагогами в соответствии с учебными планами среднего общего образования по профилям, согласовываются руководителями школьных методических объединений учителей и утверждаются приказом директора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.13. В целях контроля качества профильного обучения и определения тенденций развития класса промежуточная аттестация по профильным учебным предметам проводится не менее одного раза в учебном году</w:t>
      </w:r>
      <w:r w:rsidR="00A71C7D">
        <w:rPr>
          <w:rFonts w:hAnsi="Times New Roman" w:cs="Times New Roman"/>
          <w:color w:val="000000"/>
          <w:sz w:val="24"/>
          <w:szCs w:val="24"/>
        </w:rPr>
        <w:t> 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с обязательным срезом знаний в виде письменной работы или устного экзамена (по решению педагогического совета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) в конце учебного года в 10-м классе, осуществляется сравнительный анализ </w:t>
      </w:r>
      <w:proofErr w:type="gramStart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результатов</w:t>
      </w:r>
      <w:proofErr w:type="gramEnd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начале и в конце реализации рабочей программы.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.14. Учебно-воспитательный процесс в классах профильного обучения предусматривает различные формы обучения и воспитания, направленные на развитие личности, творческих способностей, самостоятельной работы, навыков исследования, профессионального самоопределения.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.15. Государственная итоговая аттестация выпускников профильных групп осуществляется в соответствии с Порядком проведения государственной итоговой аттестации по образовательным программам среднего общего образования, утвержденным приказом </w:t>
      </w:r>
      <w:proofErr w:type="spellStart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от 07.11.2018 № 190/1512, в сроки, устанавливаемые уполномоченными органами власти.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.16. Библиотека Школы, помимо книг, предусмотренных для школьных библиотек, комплектуется учебной, справочной и научно-популярной литературой по реализуемым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Лицеем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профилям обучения.</w:t>
      </w:r>
    </w:p>
    <w:p w:rsidR="00C3336B" w:rsidRPr="00460348" w:rsidRDefault="00AE6736" w:rsidP="00B62D3A">
      <w:pPr>
        <w:ind w:left="142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="00A71C7D" w:rsidRPr="0046034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Управление классами профильного обучения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.1. Деятельность классов профильного обучения организуется в соответствии с Уставом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 и Правилами внутреннего трудового распорядка.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.2. Общее руководство профильным обучением осуществляет один из заместителей директора по учебно-воспитательной работе, назначенный приказом директора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C3336B" w:rsidRPr="00460348" w:rsidRDefault="00AE6736" w:rsidP="00B62D3A">
      <w:pPr>
        <w:ind w:left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 xml:space="preserve">.3. Контроль посещаемости и успеваемости обучающихся осуществляет классный руководитель класса профильного обучения, назначаемый приказом директора </w:t>
      </w:r>
      <w:r w:rsidR="00615562">
        <w:rPr>
          <w:rFonts w:hAnsi="Times New Roman" w:cs="Times New Roman"/>
          <w:color w:val="000000"/>
          <w:sz w:val="24"/>
          <w:szCs w:val="24"/>
          <w:lang w:val="ru-RU"/>
        </w:rPr>
        <w:t>Лицея</w:t>
      </w:r>
      <w:r w:rsidR="00A71C7D" w:rsidRPr="0046034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sectPr w:rsidR="00C3336B" w:rsidRPr="00460348" w:rsidSect="00B610B1">
      <w:pgSz w:w="11907" w:h="16839"/>
      <w:pgMar w:top="1276" w:right="992" w:bottom="426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AE17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9519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9004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005CE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F471C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CB6D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A55D8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B56C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C23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8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05AC3"/>
    <w:rsid w:val="00031841"/>
    <w:rsid w:val="00053E21"/>
    <w:rsid w:val="000D7395"/>
    <w:rsid w:val="00187278"/>
    <w:rsid w:val="002D0756"/>
    <w:rsid w:val="002D33B1"/>
    <w:rsid w:val="002D3591"/>
    <w:rsid w:val="003514A0"/>
    <w:rsid w:val="00460348"/>
    <w:rsid w:val="004F7E17"/>
    <w:rsid w:val="005802D5"/>
    <w:rsid w:val="005A05CE"/>
    <w:rsid w:val="00615562"/>
    <w:rsid w:val="0063611E"/>
    <w:rsid w:val="00653AF6"/>
    <w:rsid w:val="007867D2"/>
    <w:rsid w:val="00791928"/>
    <w:rsid w:val="00822066"/>
    <w:rsid w:val="008B175B"/>
    <w:rsid w:val="00900218"/>
    <w:rsid w:val="00A71C7D"/>
    <w:rsid w:val="00AE6736"/>
    <w:rsid w:val="00B610B1"/>
    <w:rsid w:val="00B62D3A"/>
    <w:rsid w:val="00B73A5A"/>
    <w:rsid w:val="00C3336B"/>
    <w:rsid w:val="00C47155"/>
    <w:rsid w:val="00C5312B"/>
    <w:rsid w:val="00CF6420"/>
    <w:rsid w:val="00DC58E2"/>
    <w:rsid w:val="00E438A1"/>
    <w:rsid w:val="00ED4AF8"/>
    <w:rsid w:val="00F01E19"/>
    <w:rsid w:val="00FA7A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FFBD2-6958-4B6C-8A51-0EA683315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2D075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9192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91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dc:description>Подготовлено экспертами Актион-МЦФЭР</dc:description>
  <cp:lastModifiedBy>salidakaraeva@outlook.com</cp:lastModifiedBy>
  <cp:revision>5</cp:revision>
  <cp:lastPrinted>2023-02-01T07:12:00Z</cp:lastPrinted>
  <dcterms:created xsi:type="dcterms:W3CDTF">2023-10-09T14:18:00Z</dcterms:created>
  <dcterms:modified xsi:type="dcterms:W3CDTF">2023-10-10T15:56:00Z</dcterms:modified>
</cp:coreProperties>
</file>